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DAA" w:rsidRPr="00C638E1" w:rsidRDefault="00C638E1" w:rsidP="00C638E1">
      <w:pPr>
        <w:jc w:val="center"/>
        <w:rPr>
          <w:rFonts w:ascii="Times New Roman" w:hAnsi="Times New Roman" w:cs="Times New Roman"/>
          <w:sz w:val="32"/>
          <w:szCs w:val="32"/>
          <w:lang w:val="tt-RU"/>
        </w:rPr>
      </w:pPr>
      <w:bookmarkStart w:id="0" w:name="_GoBack"/>
      <w:bookmarkEnd w:id="0"/>
      <w:r w:rsidRPr="00C638E1">
        <w:rPr>
          <w:rFonts w:ascii="Times New Roman" w:hAnsi="Times New Roman" w:cs="Times New Roman"/>
          <w:sz w:val="32"/>
          <w:szCs w:val="32"/>
          <w:lang w:val="tt-RU"/>
        </w:rPr>
        <w:t>Горячие линии ЕГЭ и ОГЭ</w:t>
      </w:r>
    </w:p>
    <w:p w:rsidR="00C638E1" w:rsidRPr="00C638E1" w:rsidRDefault="00C638E1" w:rsidP="00C638E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638E1">
        <w:rPr>
          <w:rFonts w:ascii="Times New Roman" w:hAnsi="Times New Roman" w:cs="Times New Roman"/>
          <w:sz w:val="24"/>
          <w:szCs w:val="24"/>
          <w:lang w:val="tt-RU"/>
        </w:rPr>
        <w:t>Горячая линия Рособрнадзора по вопросам организациии проведения ОГЭ и ЕГЭ: +(495)984-89-19</w:t>
      </w:r>
    </w:p>
    <w:p w:rsidR="00C638E1" w:rsidRPr="00C638E1" w:rsidRDefault="00C638E1" w:rsidP="00C638E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638E1">
        <w:rPr>
          <w:rFonts w:ascii="Times New Roman" w:hAnsi="Times New Roman" w:cs="Times New Roman"/>
          <w:sz w:val="24"/>
          <w:szCs w:val="24"/>
          <w:lang w:val="tt-RU"/>
        </w:rPr>
        <w:t>Линия доверия для участников ОГЭ и ЕГЭ: +(495)104-68-38</w:t>
      </w:r>
    </w:p>
    <w:p w:rsidR="00C638E1" w:rsidRPr="00C638E1" w:rsidRDefault="00C638E1" w:rsidP="00C638E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638E1">
        <w:rPr>
          <w:rFonts w:ascii="Times New Roman" w:hAnsi="Times New Roman" w:cs="Times New Roman"/>
          <w:sz w:val="24"/>
          <w:szCs w:val="24"/>
          <w:lang w:val="tt-RU"/>
        </w:rPr>
        <w:t xml:space="preserve">Телефоны горячих линий для участников ОГЭ и ЕГЭ  в </w:t>
      </w:r>
      <w:r w:rsidRPr="00C638E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Республике Татарстан : </w:t>
      </w:r>
      <w:r w:rsidRPr="00C638E1">
        <w:rPr>
          <w:rFonts w:ascii="Times New Roman" w:hAnsi="Times New Roman" w:cs="Times New Roman"/>
          <w:sz w:val="24"/>
          <w:szCs w:val="24"/>
          <w:lang w:val="tt-RU"/>
        </w:rPr>
        <w:t>+7(843)294-95-06, 237-74-84</w:t>
      </w:r>
    </w:p>
    <w:p w:rsidR="00C638E1" w:rsidRPr="00C638E1" w:rsidRDefault="00C638E1" w:rsidP="00C638E1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C638E1">
        <w:rPr>
          <w:rFonts w:ascii="Times New Roman" w:hAnsi="Times New Roman" w:cs="Times New Roman"/>
          <w:sz w:val="24"/>
          <w:szCs w:val="24"/>
          <w:lang w:val="tt-RU"/>
        </w:rPr>
        <w:t xml:space="preserve">Телефон горячей линий для участников ОГЭ и ЕГЭ  в </w:t>
      </w:r>
      <w:r w:rsidRPr="00C638E1">
        <w:rPr>
          <w:rFonts w:ascii="Times New Roman" w:hAnsi="Times New Roman" w:cs="Times New Roman"/>
          <w:sz w:val="24"/>
          <w:szCs w:val="24"/>
          <w:u w:val="single"/>
          <w:lang w:val="tt-RU"/>
        </w:rPr>
        <w:t>Тукаевском муниципальном районе РТ</w:t>
      </w:r>
      <w:r w:rsidRPr="00C638E1">
        <w:rPr>
          <w:rFonts w:ascii="Times New Roman" w:hAnsi="Times New Roman" w:cs="Times New Roman"/>
          <w:sz w:val="24"/>
          <w:szCs w:val="24"/>
          <w:lang w:val="tt-RU"/>
        </w:rPr>
        <w:t>: +7(855)270-35-06</w:t>
      </w:r>
    </w:p>
    <w:p w:rsidR="00C638E1" w:rsidRPr="00C638E1" w:rsidRDefault="00C638E1" w:rsidP="00C638E1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C638E1" w:rsidRPr="00C63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38E1"/>
    <w:rsid w:val="002E7B59"/>
    <w:rsid w:val="00C638E1"/>
    <w:rsid w:val="00E3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Айрат</cp:lastModifiedBy>
  <cp:revision>2</cp:revision>
  <dcterms:created xsi:type="dcterms:W3CDTF">2022-11-10T09:11:00Z</dcterms:created>
  <dcterms:modified xsi:type="dcterms:W3CDTF">2022-11-10T09:11:00Z</dcterms:modified>
</cp:coreProperties>
</file>